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216" w:firstLineChars="49"/>
        <w:jc w:val="center"/>
        <w:rPr>
          <w:rFonts w:ascii="宋体" w:hAnsi="宋体"/>
          <w:b/>
          <w:color w:val="FF0000"/>
          <w:spacing w:val="200"/>
          <w:sz w:val="84"/>
          <w:szCs w:val="84"/>
        </w:rPr>
      </w:pPr>
      <w:r>
        <w:rPr>
          <w:rFonts w:hint="eastAsia" w:ascii="宋体" w:hAnsi="宋体"/>
          <w:b/>
          <w:sz w:val="44"/>
          <w:szCs w:val="44"/>
        </w:rPr>
        <w:t xml:space="preserve">  </w:t>
      </w:r>
      <w:r>
        <w:rPr>
          <w:rFonts w:hint="eastAsia" w:ascii="宋体" w:hAnsi="宋体"/>
          <w:b/>
          <w:color w:val="FF0000"/>
          <w:spacing w:val="200"/>
          <w:sz w:val="84"/>
          <w:szCs w:val="84"/>
        </w:rPr>
        <w:t>深圳工业总会</w:t>
      </w:r>
    </w:p>
    <w:p>
      <w:pPr>
        <w:adjustRightInd w:val="0"/>
        <w:snapToGrid w:val="0"/>
        <w:spacing w:line="600" w:lineRule="exact"/>
        <w:rPr>
          <w:rFonts w:ascii="宋体" w:hAnsi="宋体"/>
          <w:b/>
          <w:sz w:val="44"/>
          <w:szCs w:val="44"/>
        </w:rPr>
      </w:pPr>
    </w:p>
    <w:p>
      <w:pPr>
        <w:adjustRightInd w:val="0"/>
        <w:snapToGrid w:val="0"/>
        <w:spacing w:line="600" w:lineRule="exact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230505</wp:posOffset>
                </wp:positionV>
                <wp:extent cx="5486400" cy="0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6pt;margin-top:18.15pt;height:0pt;width:432pt;z-index:251658240;mso-width-relative:page;mso-height-relative:page;" filled="f" stroked="t" coordsize="21600,21600" o:gfxdata="UEsDBAoAAAAAAIdO4kAAAAAAAAAAAAAAAAAEAAAAZHJzL1BLAwQUAAAACACHTuJAusD9MNYAAAAI&#10;AQAADwAAAGRycy9kb3ducmV2LnhtbE2PwU7DMBBE70j8g7WVuFEnreRWIU4PkVA5IFUNPcDNjZck&#10;aryOYrcJf88iDnCcmdXsm3w3u17ccAydJw3pMgGBVHvbUaPh9Pb8uAURoiFrek+o4QsD7Ir7u9xk&#10;1k90xFsVG8ElFDKjoY1xyKQMdYvOhKUfkDj79KMzkeXYSDuaictdL1dJoqQzHfGH1gxYtlhfqqvT&#10;8H7YH4bXslT+5WM/zY1Kq+Om1/phkSZPICLO8e8YfvAZHQpmOvsr2SB61iueEjWs1RoE59uNYuP8&#10;a8gil/8HFN9QSwMEFAAAAAgAh07iQI2Jja+7AQAAgAMAAA4AAABkcnMvZTJvRG9jLnhtbK1TTW/b&#10;MAy9D+h/EHRf7GZt0RlxemiaXYotwLofwOjDFqAviGqc/PtRSppu3WUo6oNMieQj+fS0uNs7y3Yq&#10;oQm+55ezljPlRZDGDz3/9bT+fMsZZvASbPCq5weF/G558WkxxU7NwxisVIkRiMduij0fc45d06AY&#10;lQOchag8OXVIDjJt09DIBBOhO9vM2/ammUKSMQWhEOl0dXTyZcXXWon8Q2tUmdmeU2+5rqmu27I2&#10;ywV0Q4I4GnFqA97RhQPjqegZagUZ2HMy/0A5I1LAoPNMBNcErY1QdQaa5rJ9M83PEaKqsxA5GM80&#10;4cfBiu+7TWJG9vwLZx4cXdGj8YrNCzNTxI4C7v0mnXYYN6mMudfJlT8NwPaVzcOZTbXPTNDh9dXt&#10;zVVLpIsXX/OaGBPmbyo4VoyeW6pZ+YPdI2YqRqEvIaWO9WwieX1trwsekFC0hUymi9Q6+qEmY7BG&#10;ro21JQXTsL23ie2Arn69bukrMxHwX2GlygpwPMZV11EUowL54CXLh0ikeFIvLz04JTmzisReLAKE&#10;LoOx/xNJpa2nDgqtRyKLtQ3yUPmt53TNtceTJIuO/tzX7NeHs/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sD9MNYAAAAIAQAADwAAAAAAAAABACAAAAAiAAAAZHJzL2Rvd25yZXYueG1sUEsBAhQA&#10;FAAAAAgAh07iQI2Jja+7AQAAgAMAAA4AAAAAAAAAAQAgAAAAJQEAAGRycy9lMm9Eb2MueG1sUEsF&#10;BgAAAAAGAAYAWQEAAFI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7"/>
        <w:spacing w:before="156" w:after="156" w:line="560" w:lineRule="atLeast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深工总函[201</w:t>
      </w:r>
      <w:r>
        <w:rPr>
          <w:rFonts w:ascii="仿宋_GB2312" w:eastAsia="仿宋_GB2312"/>
        </w:rPr>
        <w:t>9</w:t>
      </w:r>
      <w:r>
        <w:rPr>
          <w:rFonts w:hint="eastAsia" w:ascii="仿宋_GB2312" w:eastAsia="仿宋_GB2312"/>
        </w:rPr>
        <w:t>]</w:t>
      </w:r>
      <w:r>
        <w:rPr>
          <w:rFonts w:hint="eastAsia" w:ascii="仿宋_GB2312" w:eastAsia="仿宋_GB2312"/>
          <w:lang w:val="en-US" w:eastAsia="zh-CN"/>
        </w:rPr>
        <w:t xml:space="preserve"> 119 </w:t>
      </w:r>
      <w:r>
        <w:rPr>
          <w:rFonts w:hint="eastAsia" w:ascii="仿宋_GB2312" w:eastAsia="仿宋_GB2312"/>
        </w:rPr>
        <w:t>号</w:t>
      </w:r>
    </w:p>
    <w:p>
      <w:pPr>
        <w:rPr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参加</w:t>
      </w:r>
      <w:r>
        <w:rPr>
          <w:rFonts w:hint="eastAsia" w:ascii="宋体" w:hAnsi="宋体" w:eastAsia="宋体" w:cs="宋体"/>
          <w:b/>
          <w:sz w:val="44"/>
          <w:szCs w:val="44"/>
        </w:rPr>
        <w:t>会员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活动日的邀请函</w:t>
      </w:r>
    </w:p>
    <w:p>
      <w:pPr>
        <w:spacing w:line="560" w:lineRule="exact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——走进行业标杆“飞亚达”</w:t>
      </w:r>
    </w:p>
    <w:p>
      <w:pPr>
        <w:tabs>
          <w:tab w:val="left" w:pos="5550"/>
        </w:tabs>
        <w:spacing w:line="540" w:lineRule="exact"/>
        <w:jc w:val="left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尊敬的会员企业领导：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为促进工总会员企业之间交流学习，建立会员群体的分享平台，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会员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创造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合作机会，工总联合副会长单位飞亚达（集团）股份有限公司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（以下简称飞亚达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，共同举办会员活动日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走进行业标杆“飞亚达公司”活动。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飞亚达公司创立于1987年，于1993年在深圳证券交易所上市，是中国钟表行业的旗舰企业。分别在1999年飞亚达品牌获评“中国驰名商标”；2002年获评“中国名牌产品”；2003年开始研制生产航天表，成为全球第二个能够生产航天表的国家；2011年，飞亚达品牌成为首家入驻巴塞尔钟表展一号馆的中国品牌；2017年，飞亚达成为商务部“中国之造”首批入选企业。飞亚达公司以品牌战略为统领，以“产品+渠道”为业务主线，专注于钟表行业，集钟表研发、设计、制造、销售、服务为一体，并在中国大陆、香港、瑞士三地布局，推进飞亚达公司的国际化之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飞亚达公司目前已建有国家级工业设计中心、国家级企业技术中心、国家高新技术企业等专业平台，并拥有“艾米龙”、“飞亚达”“唯路时”等手表品牌和“亨吉利世界名表中心”、“博观表行”等零售渠道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本次活动特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邀请</w:t>
      </w:r>
      <w:r>
        <w:rPr>
          <w:rFonts w:hint="eastAsia" w:ascii="仿宋_GB2312" w:hAnsi="仿宋_GB2312" w:eastAsia="仿宋_GB2312" w:cs="仿宋_GB2312"/>
          <w:sz w:val="32"/>
          <w:szCs w:val="32"/>
        </w:rPr>
        <w:t>飞亚达公司总经理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陈立彬先生为大家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围绕“人才、工匠精神”、“文化品牌建设”等方面做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专题分享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诚邀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贵司高层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莅会参与本次参观交流活动。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现将活动事项函告如下：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一、活动时间：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8月29日（周四）14:00-1</w:t>
      </w:r>
      <w:r>
        <w:rPr>
          <w:rFonts w:hint="eastAsia" w:hAnsi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:</w:t>
      </w:r>
      <w:r>
        <w:rPr>
          <w:rFonts w:hint="eastAsia" w:hAnsi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二、活动地点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光明区时间谷禾仓路10号飞亚达钟表大厦1栋A座三层飞亚达学院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活动议程：</w:t>
      </w:r>
    </w:p>
    <w:tbl>
      <w:tblPr>
        <w:tblStyle w:val="4"/>
        <w:tblpPr w:leftFromText="180" w:rightFromText="180" w:vertAnchor="text" w:horzAnchor="page" w:tblpX="2167" w:tblpY="75"/>
        <w:tblOverlap w:val="never"/>
        <w:tblW w:w="7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ind w:left="984" w:hanging="984" w:hangingChars="3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时   间</w:t>
            </w:r>
          </w:p>
        </w:tc>
        <w:tc>
          <w:tcPr>
            <w:tcW w:w="5769" w:type="dxa"/>
            <w:vAlign w:val="center"/>
          </w:tcPr>
          <w:p>
            <w:pPr>
              <w:spacing w:line="560" w:lineRule="exact"/>
              <w:ind w:left="984" w:hanging="984" w:hangingChars="350"/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 xml:space="preserve">事 </w:t>
            </w:r>
            <w:r>
              <w:rPr>
                <w:rFonts w:ascii="宋体" w:hAnsi="宋体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b/>
                <w:bCs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ind w:left="980" w:hanging="980" w:hangingChars="35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0-14: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769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签到（飞亚达钟表大厦三楼学院阶梯教室）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ind w:left="980" w:hanging="980" w:hangingChars="35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14: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-1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: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0</w:t>
            </w:r>
          </w:p>
        </w:tc>
        <w:tc>
          <w:tcPr>
            <w:tcW w:w="5769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深圳工业总会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领导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ind w:left="980" w:hanging="980" w:hangingChars="35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14: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0-15: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0</w:t>
            </w:r>
          </w:p>
        </w:tc>
        <w:tc>
          <w:tcPr>
            <w:tcW w:w="5769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飞亚达公司专题分享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主讲：陈立彬总经理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ind w:left="980" w:hanging="980" w:hangingChars="35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15: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0-1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: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0</w:t>
            </w:r>
          </w:p>
        </w:tc>
        <w:tc>
          <w:tcPr>
            <w:tcW w:w="5769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交流互动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ind w:left="980" w:hanging="980" w:hangingChars="35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: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0-16: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0</w:t>
            </w:r>
          </w:p>
        </w:tc>
        <w:tc>
          <w:tcPr>
            <w:tcW w:w="5769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飞亚达计时文化中心及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生产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线参观</w:t>
            </w:r>
          </w:p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ind w:left="980" w:hanging="980" w:hangingChars="35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16: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0</w:t>
            </w:r>
          </w:p>
        </w:tc>
        <w:tc>
          <w:tcPr>
            <w:tcW w:w="5769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参观飞亚达公司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品牌展厅（一楼）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ind w:left="980" w:hanging="980" w:hangingChars="35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0</w:t>
            </w:r>
          </w:p>
        </w:tc>
        <w:tc>
          <w:tcPr>
            <w:tcW w:w="5769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活动结束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（原路返回）</w:t>
            </w:r>
          </w:p>
        </w:tc>
      </w:tr>
    </w:tbl>
    <w:p>
      <w:pPr>
        <w:pStyle w:val="2"/>
        <w:spacing w:line="560" w:lineRule="exact"/>
        <w:ind w:left="0" w:leftChars="0" w:firstLine="0" w:firstLineChars="0"/>
        <w:rPr>
          <w:rFonts w:hint="eastAsia" w:hAnsi="仿宋_GB2312" w:cs="仿宋_GB2312"/>
          <w:b/>
          <w:szCs w:val="32"/>
        </w:rPr>
      </w:pPr>
    </w:p>
    <w:p>
      <w:pPr>
        <w:pStyle w:val="2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五、参加人员：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企业高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管、品牌负责人等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六、活动费用：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受邀会员企业免费参加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（每单位限1人，规模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>
      <w:pPr>
        <w:tabs>
          <w:tab w:val="left" w:pos="1701"/>
        </w:tabs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七、报名事项：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请您于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8月2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日17:00</w:t>
      </w:r>
      <w:r>
        <w:rPr>
          <w:rFonts w:hint="eastAsia" w:ascii="仿宋_GB2312" w:hAnsi="仿宋_GB2312" w:eastAsia="仿宋_GB2312" w:cs="仿宋_GB2312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将参会回执邮件回复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"mailto:1492482761@qq.com"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</w:rPr>
        <w:t>2575804910@qq.com</w:t>
      </w:r>
      <w:r>
        <w:rPr>
          <w:rStyle w:val="6"/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以便我们做好会务安排。</w:t>
      </w:r>
    </w:p>
    <w:p>
      <w:pPr>
        <w:tabs>
          <w:tab w:val="left" w:pos="1701"/>
        </w:tabs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lang w:eastAsia="zh-CN"/>
        </w:rPr>
        <w:t>座席有限，满员即止！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附件：走进行业标杆“飞亚达”报名回执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罗琪琳：83688761  13670043700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杨元武：83505139　13632536531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郑英浩：83752424  13670290012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郑小莹：83678740  13602589393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深圳工业总会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2019年8月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 w:eastAsia="宋体" w:cs="宋体"/>
          <w:b/>
          <w:bCs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深圳工总“会员活动日”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报名回执</w:t>
      </w:r>
    </w:p>
    <w:p>
      <w:pPr>
        <w:spacing w:line="560" w:lineRule="exact"/>
        <w:jc w:val="center"/>
        <w:rPr>
          <w:rFonts w:ascii="宋体" w:hAnsi="宋体" w:cs="宋体"/>
          <w:b/>
          <w:bCs/>
          <w:spacing w:val="-11"/>
          <w:sz w:val="40"/>
          <w:szCs w:val="40"/>
        </w:rPr>
      </w:pPr>
    </w:p>
    <w:tbl>
      <w:tblPr>
        <w:tblStyle w:val="4"/>
        <w:tblW w:w="89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363"/>
        <w:gridCol w:w="2282"/>
        <w:gridCol w:w="2010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15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427" w:type="dxa"/>
            <w:gridSpan w:val="4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504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参会姓名</w:t>
            </w: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  务</w:t>
            </w:r>
          </w:p>
        </w:tc>
        <w:tc>
          <w:tcPr>
            <w:tcW w:w="228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手  机</w:t>
            </w:r>
          </w:p>
        </w:tc>
        <w:tc>
          <w:tcPr>
            <w:tcW w:w="20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邮  箱</w:t>
            </w:r>
          </w:p>
        </w:tc>
        <w:tc>
          <w:tcPr>
            <w:tcW w:w="177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自驾前往/上海宾馆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集中出行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504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82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0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2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931" w:type="dxa"/>
            <w:gridSpan w:val="5"/>
          </w:tcPr>
          <w:p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您想交流的问题：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7" w:hRule="atLeast"/>
          <w:jc w:val="center"/>
        </w:trPr>
        <w:tc>
          <w:tcPr>
            <w:tcW w:w="8931" w:type="dxa"/>
            <w:gridSpan w:val="5"/>
          </w:tcPr>
          <w:p>
            <w:pPr>
              <w:spacing w:line="560" w:lineRule="exact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tabs>
          <w:tab w:val="left" w:pos="1701"/>
        </w:tabs>
        <w:spacing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请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于8月2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日17：00前将参会回执邮件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回复至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2575804910@qq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.com。</w:t>
      </w:r>
    </w:p>
    <w:p>
      <w:pPr>
        <w:tabs>
          <w:tab w:val="left" w:pos="1701"/>
        </w:tabs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FF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FF"/>
          <w:sz w:val="32"/>
          <w:szCs w:val="32"/>
          <w:shd w:val="clear" w:color="auto" w:fill="FFFFFF"/>
        </w:rPr>
        <w:t>会场</w:t>
      </w:r>
      <w:r>
        <w:rPr>
          <w:rFonts w:hint="eastAsia" w:ascii="仿宋_GB2312" w:hAnsi="仿宋_GB2312" w:eastAsia="仿宋_GB2312" w:cs="仿宋_GB2312"/>
          <w:b/>
          <w:color w:val="0000FF"/>
          <w:sz w:val="32"/>
          <w:szCs w:val="32"/>
          <w:shd w:val="clear" w:color="auto" w:fill="FFFFFF"/>
          <w:lang w:eastAsia="zh-CN"/>
        </w:rPr>
        <w:t>座</w:t>
      </w:r>
      <w:r>
        <w:rPr>
          <w:rFonts w:hint="eastAsia" w:ascii="仿宋_GB2312" w:hAnsi="仿宋_GB2312" w:eastAsia="仿宋_GB2312" w:cs="仿宋_GB2312"/>
          <w:b/>
          <w:color w:val="0000FF"/>
          <w:sz w:val="32"/>
          <w:szCs w:val="32"/>
          <w:shd w:val="clear" w:color="auto" w:fill="FFFFFF"/>
        </w:rPr>
        <w:t>席有限，满员即止！</w:t>
      </w:r>
    </w:p>
    <w:p>
      <w:pPr>
        <w:tabs>
          <w:tab w:val="left" w:pos="1701"/>
        </w:tabs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tabs>
          <w:tab w:val="left" w:pos="1701"/>
        </w:tabs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D0770"/>
    <w:multiLevelType w:val="singleLevel"/>
    <w:tmpl w:val="598D077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9A65FB"/>
    <w:rsid w:val="00056834"/>
    <w:rsid w:val="00262AA2"/>
    <w:rsid w:val="00290C7E"/>
    <w:rsid w:val="00344EFC"/>
    <w:rsid w:val="00350F58"/>
    <w:rsid w:val="00360B2F"/>
    <w:rsid w:val="00407B1F"/>
    <w:rsid w:val="00487AB2"/>
    <w:rsid w:val="004D3565"/>
    <w:rsid w:val="004F3B0D"/>
    <w:rsid w:val="00533575"/>
    <w:rsid w:val="005E149B"/>
    <w:rsid w:val="005F0073"/>
    <w:rsid w:val="007D6FD3"/>
    <w:rsid w:val="00860845"/>
    <w:rsid w:val="008E0F29"/>
    <w:rsid w:val="009A1559"/>
    <w:rsid w:val="00A52543"/>
    <w:rsid w:val="00AE532C"/>
    <w:rsid w:val="00BE73A3"/>
    <w:rsid w:val="00CD7358"/>
    <w:rsid w:val="00CE0ABC"/>
    <w:rsid w:val="00E66D39"/>
    <w:rsid w:val="00E84D7B"/>
    <w:rsid w:val="00EB7F83"/>
    <w:rsid w:val="01FA629A"/>
    <w:rsid w:val="035D6040"/>
    <w:rsid w:val="068327C4"/>
    <w:rsid w:val="06BA6B59"/>
    <w:rsid w:val="08670863"/>
    <w:rsid w:val="09C3562E"/>
    <w:rsid w:val="09CE67E6"/>
    <w:rsid w:val="0C81550A"/>
    <w:rsid w:val="10463D90"/>
    <w:rsid w:val="10A51B79"/>
    <w:rsid w:val="10C23809"/>
    <w:rsid w:val="1137391D"/>
    <w:rsid w:val="11E732F8"/>
    <w:rsid w:val="11EF5B8F"/>
    <w:rsid w:val="13170D76"/>
    <w:rsid w:val="13720569"/>
    <w:rsid w:val="177908E0"/>
    <w:rsid w:val="1CAB5E6A"/>
    <w:rsid w:val="1DD94EB9"/>
    <w:rsid w:val="22D168E5"/>
    <w:rsid w:val="246A64FE"/>
    <w:rsid w:val="246D56FE"/>
    <w:rsid w:val="25C3779E"/>
    <w:rsid w:val="270D70F6"/>
    <w:rsid w:val="2C851D95"/>
    <w:rsid w:val="312F0571"/>
    <w:rsid w:val="335433E9"/>
    <w:rsid w:val="36175286"/>
    <w:rsid w:val="37517742"/>
    <w:rsid w:val="38086CB0"/>
    <w:rsid w:val="38C054E4"/>
    <w:rsid w:val="3B1D14F3"/>
    <w:rsid w:val="3BD765F5"/>
    <w:rsid w:val="3E8F6D2A"/>
    <w:rsid w:val="435A06E3"/>
    <w:rsid w:val="436E01B4"/>
    <w:rsid w:val="43A27C94"/>
    <w:rsid w:val="4694746C"/>
    <w:rsid w:val="474E3521"/>
    <w:rsid w:val="4AE013EB"/>
    <w:rsid w:val="529A65FB"/>
    <w:rsid w:val="53466B37"/>
    <w:rsid w:val="56EF127A"/>
    <w:rsid w:val="576739E2"/>
    <w:rsid w:val="58A24631"/>
    <w:rsid w:val="594A420A"/>
    <w:rsid w:val="595B15F0"/>
    <w:rsid w:val="6257276C"/>
    <w:rsid w:val="64775E45"/>
    <w:rsid w:val="64C06FE4"/>
    <w:rsid w:val="6560644B"/>
    <w:rsid w:val="6565097F"/>
    <w:rsid w:val="65786538"/>
    <w:rsid w:val="66220CC9"/>
    <w:rsid w:val="66863F7B"/>
    <w:rsid w:val="66E00CFC"/>
    <w:rsid w:val="67A8058E"/>
    <w:rsid w:val="682049F0"/>
    <w:rsid w:val="68AD5E03"/>
    <w:rsid w:val="696C1468"/>
    <w:rsid w:val="69CC5C65"/>
    <w:rsid w:val="6A757839"/>
    <w:rsid w:val="6AC7796B"/>
    <w:rsid w:val="6D351F8E"/>
    <w:rsid w:val="6D5D4438"/>
    <w:rsid w:val="6F424BF7"/>
    <w:rsid w:val="72363F16"/>
    <w:rsid w:val="72B0062A"/>
    <w:rsid w:val="72C8212C"/>
    <w:rsid w:val="757D73C8"/>
    <w:rsid w:val="75B50388"/>
    <w:rsid w:val="770C347B"/>
    <w:rsid w:val="776F7D7B"/>
    <w:rsid w:val="781E2C32"/>
    <w:rsid w:val="7A99339A"/>
    <w:rsid w:val="7EE4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1178" w:firstLineChars="368"/>
    </w:pPr>
    <w:rPr>
      <w:rFonts w:ascii="仿宋_GB2312" w:eastAsia="仿宋_GB2312"/>
      <w:sz w:val="32"/>
      <w:szCs w:val="2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p15"/>
    <w:basedOn w:val="1"/>
    <w:qFormat/>
    <w:uiPriority w:val="99"/>
    <w:pPr>
      <w:widowControl/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32"/>
      <w:szCs w:val="32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fiytagroup.Com</Company>
  <Pages>4</Pages>
  <Words>219</Words>
  <Characters>1251</Characters>
  <Lines>10</Lines>
  <Paragraphs>2</Paragraphs>
  <TotalTime>1</TotalTime>
  <ScaleCrop>false</ScaleCrop>
  <LinksUpToDate>false</LinksUpToDate>
  <CharactersWithSpaces>1468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2019-08-01T07:06:00Z</dcterms:created>
  <dc:creator>zzl</dc:creator>
  <cp:lastModifiedBy>工总罗琪琳</cp:lastModifiedBy>
  <cp:lastPrinted>2017-08-09T08:31:00Z</cp:lastPrinted>
  <dcterms:modified xsi:type="dcterms:W3CDTF">2019-08-13T10:37:17Z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